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64" w:type="dxa"/>
        <w:tblLook w:val="04A0" w:firstRow="1" w:lastRow="0" w:firstColumn="1" w:lastColumn="0" w:noHBand="0" w:noVBand="1"/>
      </w:tblPr>
      <w:tblGrid>
        <w:gridCol w:w="1840"/>
        <w:gridCol w:w="2696"/>
        <w:gridCol w:w="1134"/>
        <w:gridCol w:w="851"/>
        <w:gridCol w:w="1843"/>
      </w:tblGrid>
      <w:tr w:rsidR="0089262E" w:rsidRPr="00E13830" w:rsidTr="00A14BB2">
        <w:trPr>
          <w:trHeight w:val="37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2E" w:rsidRPr="00E13830" w:rsidRDefault="0089262E" w:rsidP="00A14BB2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8"/>
                <w:szCs w:val="28"/>
                <w:lang w:eastAsia="zh-CN"/>
              </w:rPr>
              <w:t>附件1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2E" w:rsidRPr="009D0B83" w:rsidRDefault="0089262E" w:rsidP="00A14BB2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2E" w:rsidRPr="009D0B83" w:rsidRDefault="0089262E" w:rsidP="00A14BB2">
            <w:pPr>
              <w:widowControl/>
              <w:rPr>
                <w:rFonts w:eastAsia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2E" w:rsidRPr="009D0B83" w:rsidRDefault="0089262E" w:rsidP="00A14BB2">
            <w:pPr>
              <w:widowControl/>
              <w:rPr>
                <w:rFonts w:eastAsia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2E" w:rsidRPr="009D0B83" w:rsidRDefault="0089262E" w:rsidP="00A14BB2">
            <w:pPr>
              <w:widowControl/>
              <w:rPr>
                <w:rFonts w:eastAsia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89262E" w:rsidRPr="00E13830" w:rsidTr="00A14BB2">
        <w:trPr>
          <w:trHeight w:val="555"/>
        </w:trPr>
        <w:tc>
          <w:tcPr>
            <w:tcW w:w="83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262E" w:rsidRPr="009D0B83" w:rsidRDefault="0089262E" w:rsidP="00A14BB2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  <w:lang w:eastAsia="zh-CN"/>
              </w:rPr>
            </w:pPr>
            <w:bookmarkStart w:id="0" w:name="_GoBack"/>
            <w:r w:rsidRPr="009D0B83">
              <w:rPr>
                <w:rFonts w:ascii="黑体" w:eastAsia="黑体" w:hAnsi="黑体" w:cs="宋体" w:hint="eastAsia"/>
                <w:kern w:val="0"/>
                <w:sz w:val="28"/>
                <w:szCs w:val="28"/>
                <w:lang w:eastAsia="zh-CN"/>
              </w:rPr>
              <w:t>汕头大学202</w:t>
            </w:r>
            <w:r w:rsidRPr="009D0B83">
              <w:rPr>
                <w:rFonts w:ascii="黑体" w:eastAsia="黑体" w:hAnsi="黑体" w:cs="宋体"/>
                <w:kern w:val="0"/>
                <w:sz w:val="28"/>
                <w:szCs w:val="28"/>
                <w:lang w:eastAsia="zh-CN"/>
              </w:rPr>
              <w:t>1</w:t>
            </w:r>
            <w:r w:rsidRPr="009D0B83">
              <w:rPr>
                <w:rFonts w:ascii="黑体" w:eastAsia="黑体" w:hAnsi="黑体" w:cs="宋体" w:hint="eastAsia"/>
                <w:kern w:val="0"/>
                <w:sz w:val="28"/>
                <w:szCs w:val="28"/>
                <w:lang w:eastAsia="zh-CN"/>
              </w:rPr>
              <w:t>年招收华侨港澳台学生本科专业目录</w:t>
            </w:r>
            <w:bookmarkEnd w:id="0"/>
          </w:p>
        </w:tc>
      </w:tr>
      <w:tr w:rsidR="0089262E" w:rsidRPr="00E13830" w:rsidTr="00A14BB2">
        <w:trPr>
          <w:trHeight w:val="5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eastAsia="zh-CN"/>
              </w:rPr>
              <w:t>专业（课程）类别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eastAsia="zh-CN"/>
              </w:rPr>
              <w:t>招生专业（课程）名称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eastAsia="zh-CN"/>
              </w:rPr>
              <w:t>收生名额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eastAsia="zh-CN"/>
              </w:rPr>
              <w:t>学制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eastAsia="zh-CN"/>
              </w:rPr>
              <w:t>学费</w:t>
            </w:r>
            <w:r w:rsidRPr="00E1383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eastAsia="zh-CN"/>
              </w:rPr>
              <w:br/>
              <w:t>（人民币：元）</w:t>
            </w:r>
          </w:p>
        </w:tc>
      </w:tr>
      <w:tr w:rsidR="0089262E" w:rsidRPr="00E13830" w:rsidTr="00A14BB2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文理兼类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汉语言文学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文史：</w:t>
            </w:r>
          </w:p>
          <w:p w:rsidR="0089262E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5；</w:t>
            </w:r>
          </w:p>
          <w:p w:rsidR="0089262E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  <w:p w:rsidR="0089262E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  <w:p w:rsidR="0089262E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理工：</w:t>
            </w:r>
          </w:p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5</w:t>
            </w:r>
          </w:p>
          <w:p w:rsidR="0089262E" w:rsidRPr="00E13830" w:rsidRDefault="0089262E" w:rsidP="00A14BB2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5510</w:t>
            </w:r>
          </w:p>
        </w:tc>
      </w:tr>
      <w:tr w:rsidR="0089262E" w:rsidRPr="00E13830" w:rsidTr="00A14BB2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文理兼类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英语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62E" w:rsidRPr="00E13830" w:rsidRDefault="0089262E" w:rsidP="00A14BB2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6230</w:t>
            </w:r>
          </w:p>
        </w:tc>
      </w:tr>
      <w:tr w:rsidR="0089262E" w:rsidRPr="00E13830" w:rsidTr="00A14BB2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文理兼类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西班牙语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62E" w:rsidRPr="00E13830" w:rsidRDefault="0089262E" w:rsidP="00A14BB2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6230</w:t>
            </w:r>
          </w:p>
        </w:tc>
      </w:tr>
      <w:tr w:rsidR="0089262E" w:rsidRPr="00E13830" w:rsidTr="00A14BB2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文理兼类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法学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62E" w:rsidRPr="00E13830" w:rsidRDefault="0089262E" w:rsidP="00A14BB2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5510</w:t>
            </w:r>
          </w:p>
        </w:tc>
      </w:tr>
      <w:tr w:rsidR="0089262E" w:rsidRPr="00E13830" w:rsidTr="00A14BB2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文理兼类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行政管理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62E" w:rsidRPr="00E13830" w:rsidRDefault="0089262E" w:rsidP="00A14BB2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5510</w:t>
            </w:r>
          </w:p>
        </w:tc>
      </w:tr>
      <w:tr w:rsidR="0089262E" w:rsidRPr="00E13830" w:rsidTr="00A14BB2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文理兼类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国际经济与贸易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62E" w:rsidRPr="00E13830" w:rsidRDefault="0089262E" w:rsidP="00A14BB2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5510</w:t>
            </w:r>
          </w:p>
        </w:tc>
      </w:tr>
      <w:tr w:rsidR="0089262E" w:rsidRPr="00E13830" w:rsidTr="00A14BB2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文理兼类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金融学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62E" w:rsidRPr="00E13830" w:rsidRDefault="0089262E" w:rsidP="00A14BB2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5510</w:t>
            </w:r>
          </w:p>
        </w:tc>
      </w:tr>
      <w:tr w:rsidR="0089262E" w:rsidRPr="00E13830" w:rsidTr="00A14BB2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文理兼类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工商管理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62E" w:rsidRPr="00E13830" w:rsidRDefault="0089262E" w:rsidP="00A14BB2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5510</w:t>
            </w:r>
          </w:p>
        </w:tc>
      </w:tr>
      <w:tr w:rsidR="0089262E" w:rsidRPr="00E13830" w:rsidTr="00A14BB2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文理兼类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会计学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62E" w:rsidRPr="00E13830" w:rsidRDefault="0089262E" w:rsidP="00A14BB2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5510</w:t>
            </w:r>
          </w:p>
        </w:tc>
      </w:tr>
      <w:tr w:rsidR="0089262E" w:rsidRPr="00E13830" w:rsidTr="00A14BB2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文理兼类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新闻学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62E" w:rsidRPr="00E13830" w:rsidRDefault="0089262E" w:rsidP="00A14BB2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5510</w:t>
            </w:r>
          </w:p>
        </w:tc>
      </w:tr>
      <w:tr w:rsidR="0089262E" w:rsidRPr="00E13830" w:rsidTr="00A14BB2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文理兼类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广告学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62E" w:rsidRPr="00E13830" w:rsidRDefault="0089262E" w:rsidP="00A14BB2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5510</w:t>
            </w:r>
          </w:p>
        </w:tc>
      </w:tr>
      <w:tr w:rsidR="0089262E" w:rsidRPr="00E13830" w:rsidTr="00A14BB2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文理兼类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网络与新媒体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62E" w:rsidRPr="00E13830" w:rsidRDefault="0089262E" w:rsidP="00A14BB2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5510</w:t>
            </w:r>
          </w:p>
        </w:tc>
      </w:tr>
      <w:tr w:rsidR="0089262E" w:rsidRPr="00E13830" w:rsidTr="00A14BB2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数学与应用数学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6230</w:t>
            </w:r>
          </w:p>
        </w:tc>
      </w:tr>
      <w:tr w:rsidR="0089262E" w:rsidRPr="00E13830" w:rsidTr="00A14BB2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统计学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62E" w:rsidRPr="00E13830" w:rsidRDefault="0089262E" w:rsidP="00A14BB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6230</w:t>
            </w:r>
          </w:p>
        </w:tc>
      </w:tr>
      <w:tr w:rsidR="0089262E" w:rsidRPr="00E13830" w:rsidTr="00A14BB2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光电信息科学与工程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62E" w:rsidRPr="00E13830" w:rsidRDefault="0089262E" w:rsidP="00A14BB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6850</w:t>
            </w:r>
          </w:p>
        </w:tc>
      </w:tr>
      <w:tr w:rsidR="0089262E" w:rsidRPr="00E13830" w:rsidTr="00A14BB2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应用化学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62E" w:rsidRPr="00E13830" w:rsidRDefault="0089262E" w:rsidP="00A14BB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6850</w:t>
            </w:r>
          </w:p>
        </w:tc>
      </w:tr>
      <w:tr w:rsidR="0089262E" w:rsidRPr="00E13830" w:rsidTr="00A14BB2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生物技术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62E" w:rsidRPr="00E13830" w:rsidRDefault="0089262E" w:rsidP="00A14BB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6850</w:t>
            </w:r>
          </w:p>
        </w:tc>
      </w:tr>
      <w:tr w:rsidR="0089262E" w:rsidRPr="00E13830" w:rsidTr="00A14BB2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海洋科学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62E" w:rsidRPr="00E13830" w:rsidRDefault="0089262E" w:rsidP="00A14BB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6850</w:t>
            </w:r>
          </w:p>
        </w:tc>
      </w:tr>
      <w:tr w:rsidR="0089262E" w:rsidRPr="00E13830" w:rsidTr="00A14BB2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材料科学与工程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62E" w:rsidRPr="00E13830" w:rsidRDefault="0089262E" w:rsidP="00A14BB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6850</w:t>
            </w:r>
          </w:p>
        </w:tc>
      </w:tr>
      <w:tr w:rsidR="0089262E" w:rsidRPr="00E13830" w:rsidTr="00A14BB2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机械设计制造及其自动化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62E" w:rsidRPr="00E13830" w:rsidRDefault="0089262E" w:rsidP="00A14BB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6850</w:t>
            </w:r>
          </w:p>
        </w:tc>
      </w:tr>
      <w:tr w:rsidR="0089262E" w:rsidRPr="00E13830" w:rsidTr="00A14BB2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智能制造工程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62E" w:rsidRPr="00E13830" w:rsidRDefault="0089262E" w:rsidP="00A14BB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6230</w:t>
            </w:r>
          </w:p>
        </w:tc>
      </w:tr>
      <w:tr w:rsidR="0089262E" w:rsidRPr="00E13830" w:rsidTr="00A14BB2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电子信息工程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62E" w:rsidRPr="00E13830" w:rsidRDefault="0089262E" w:rsidP="00A14BB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6850</w:t>
            </w:r>
          </w:p>
        </w:tc>
      </w:tr>
      <w:tr w:rsidR="0089262E" w:rsidRPr="00E13830" w:rsidTr="00A14BB2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通信工程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62E" w:rsidRPr="00E13830" w:rsidRDefault="0089262E" w:rsidP="00A14BB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6850</w:t>
            </w:r>
          </w:p>
        </w:tc>
      </w:tr>
      <w:tr w:rsidR="0089262E" w:rsidRPr="00E13830" w:rsidTr="00A14BB2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电子与计算机工程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62E" w:rsidRPr="00E13830" w:rsidRDefault="0089262E" w:rsidP="00A14BB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6230</w:t>
            </w:r>
          </w:p>
        </w:tc>
      </w:tr>
      <w:tr w:rsidR="0089262E" w:rsidRPr="00E13830" w:rsidTr="00A14BB2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计算机科学与技术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62E" w:rsidRPr="00E13830" w:rsidRDefault="0089262E" w:rsidP="00A14BB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6230</w:t>
            </w:r>
          </w:p>
        </w:tc>
      </w:tr>
      <w:tr w:rsidR="0089262E" w:rsidRPr="00E13830" w:rsidTr="00A14BB2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数据科学与大数据技术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62E" w:rsidRPr="00E13830" w:rsidRDefault="0089262E" w:rsidP="00A14BB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6230</w:t>
            </w:r>
          </w:p>
        </w:tc>
      </w:tr>
      <w:tr w:rsidR="0089262E" w:rsidRPr="00E13830" w:rsidTr="00A14BB2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土木工程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62E" w:rsidRPr="00E13830" w:rsidRDefault="0089262E" w:rsidP="00A14BB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6850</w:t>
            </w:r>
          </w:p>
        </w:tc>
      </w:tr>
      <w:tr w:rsidR="0089262E" w:rsidRPr="00E13830" w:rsidTr="00A14BB2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62E" w:rsidRPr="00E13830" w:rsidRDefault="0089262E" w:rsidP="00A14BB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6850</w:t>
            </w:r>
          </w:p>
        </w:tc>
      </w:tr>
      <w:tr w:rsidR="0089262E" w:rsidRPr="00E13830" w:rsidTr="00A14BB2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建筑学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62E" w:rsidRPr="00E13830" w:rsidRDefault="0089262E" w:rsidP="00A14BB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6230</w:t>
            </w:r>
          </w:p>
        </w:tc>
      </w:tr>
      <w:tr w:rsidR="0089262E" w:rsidRPr="00E13830" w:rsidTr="00A14BB2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lastRenderedPageBreak/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生物医学工程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62E" w:rsidRPr="00E13830" w:rsidRDefault="0089262E" w:rsidP="00A14BB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6850</w:t>
            </w:r>
          </w:p>
        </w:tc>
      </w:tr>
      <w:tr w:rsidR="0089262E" w:rsidRPr="00E13830" w:rsidTr="00A14BB2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62E" w:rsidRPr="00E13830" w:rsidRDefault="0089262E" w:rsidP="00A14BB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五年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7660</w:t>
            </w:r>
          </w:p>
        </w:tc>
      </w:tr>
      <w:tr w:rsidR="0089262E" w:rsidRPr="00E13830" w:rsidTr="00A14BB2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口腔医学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62E" w:rsidRPr="00E13830" w:rsidRDefault="0089262E" w:rsidP="00A14BB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五年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7660</w:t>
            </w:r>
          </w:p>
        </w:tc>
      </w:tr>
      <w:tr w:rsidR="0089262E" w:rsidRPr="00E13830" w:rsidTr="00A14BB2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护理学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62E" w:rsidRPr="00E13830" w:rsidRDefault="0089262E" w:rsidP="00A14BB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  <w:t>960</w:t>
            </w:r>
          </w:p>
        </w:tc>
      </w:tr>
      <w:tr w:rsidR="0089262E" w:rsidRPr="00E13830" w:rsidTr="00A14BB2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预防医学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62E" w:rsidRPr="00E13830" w:rsidRDefault="0089262E" w:rsidP="00A14BB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五年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  <w:t>960</w:t>
            </w:r>
          </w:p>
        </w:tc>
      </w:tr>
      <w:tr w:rsidR="0089262E" w:rsidRPr="00E13830" w:rsidTr="00A14BB2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药学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62E" w:rsidRPr="00E13830" w:rsidRDefault="0089262E" w:rsidP="00A14BB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  <w:t>23</w:t>
            </w: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:rsidR="0089262E" w:rsidRPr="00E13830" w:rsidTr="00A14BB2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艺术类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视觉传达设计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262E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艺术：</w:t>
            </w:r>
          </w:p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10000</w:t>
            </w:r>
          </w:p>
        </w:tc>
      </w:tr>
      <w:tr w:rsidR="0089262E" w:rsidRPr="00E13830" w:rsidTr="00A14BB2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艺术类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环境设计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262E" w:rsidRPr="00E13830" w:rsidRDefault="0089262E" w:rsidP="00A14BB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10000</w:t>
            </w:r>
          </w:p>
        </w:tc>
      </w:tr>
      <w:tr w:rsidR="0089262E" w:rsidRPr="00E13830" w:rsidTr="00A14BB2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艺术类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产品设计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262E" w:rsidRPr="00E13830" w:rsidRDefault="0089262E" w:rsidP="00A14BB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10000</w:t>
            </w:r>
          </w:p>
        </w:tc>
      </w:tr>
      <w:tr w:rsidR="0089262E" w:rsidRPr="00E13830" w:rsidTr="00A14BB2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艺术类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公共艺术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262E" w:rsidRPr="00E13830" w:rsidRDefault="0089262E" w:rsidP="00A14BB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10000</w:t>
            </w:r>
          </w:p>
        </w:tc>
      </w:tr>
      <w:tr w:rsidR="0089262E" w:rsidRPr="00E13830" w:rsidTr="00A14BB2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艺术类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数字媒体艺术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262E" w:rsidRPr="00E13830" w:rsidRDefault="0089262E" w:rsidP="00A14BB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10000</w:t>
            </w:r>
          </w:p>
        </w:tc>
      </w:tr>
      <w:tr w:rsidR="0089262E" w:rsidRPr="00E13830" w:rsidTr="00A14BB2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艺术类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艺术设计学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262E" w:rsidRPr="00E13830" w:rsidRDefault="0089262E" w:rsidP="00A14BB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10000</w:t>
            </w:r>
          </w:p>
        </w:tc>
      </w:tr>
      <w:tr w:rsidR="0089262E" w:rsidRPr="00E13830" w:rsidTr="00A14BB2">
        <w:trPr>
          <w:trHeight w:val="930"/>
        </w:trPr>
        <w:tc>
          <w:tcPr>
            <w:tcW w:w="8364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62E" w:rsidRPr="00E13830" w:rsidRDefault="0089262E" w:rsidP="00A14BB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备注：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  <w:t>.</w:t>
            </w: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报考我校艺术类专业的考生，还须参加我校的术科考试，术科考试时间、地点及具体要求详见我校招生信息网上（http://zs.stu.edu.cn）《汕头大学202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  <w:t>1</w:t>
            </w: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年设计学类本科专业招收华侨、港澳地区及台湾省学生简章》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，</w:t>
            </w: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请报名时与我校联系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；2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招生计划最终以联招办公布的为准</w:t>
            </w:r>
            <w:r w:rsidRPr="00E13830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。</w:t>
            </w:r>
          </w:p>
        </w:tc>
      </w:tr>
    </w:tbl>
    <w:p w:rsidR="0089262E" w:rsidRPr="00E13830" w:rsidRDefault="0089262E" w:rsidP="0089262E">
      <w:pPr>
        <w:jc w:val="both"/>
        <w:rPr>
          <w:rFonts w:asciiTheme="minorHAnsi" w:eastAsiaTheme="minorEastAsia" w:hAnsiTheme="minorHAnsi" w:cstheme="minorBidi"/>
          <w:sz w:val="21"/>
          <w:szCs w:val="22"/>
          <w:lang w:eastAsia="zh-CN"/>
        </w:rPr>
      </w:pPr>
    </w:p>
    <w:p w:rsidR="0089262E" w:rsidRDefault="0089262E" w:rsidP="0089262E">
      <w:pPr>
        <w:widowControl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5C7A37" w:rsidRPr="0089262E" w:rsidRDefault="005C7A37"/>
    <w:sectPr w:rsidR="005C7A37" w:rsidRPr="00892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2E"/>
    <w:rsid w:val="005C7A37"/>
    <w:rsid w:val="0089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0FAE1-2CB5-4D7E-853C-7520AA35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62E"/>
    <w:pPr>
      <w:widowControl w:val="0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160</Words>
  <Characters>915</Characters>
  <Application>Microsoft Office Word</Application>
  <DocSecurity>0</DocSecurity>
  <Lines>7</Lines>
  <Paragraphs>2</Paragraphs>
  <ScaleCrop>false</ScaleCrop>
  <Company>Microsoft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2021-04-14T07:31:00Z</dcterms:created>
  <dcterms:modified xsi:type="dcterms:W3CDTF">2021-04-14T07:34:00Z</dcterms:modified>
</cp:coreProperties>
</file>